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17F85" w14:textId="48DAF806" w:rsidR="00E07F0E" w:rsidRPr="00E07F0E" w:rsidRDefault="00E07F0E" w:rsidP="00E07F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07F0E">
        <w:rPr>
          <w:rFonts w:ascii="Times New Roman" w:eastAsia="Times New Roman" w:hAnsi="Times New Roman" w:cs="Times New Roman"/>
          <w:b/>
          <w:bCs/>
          <w:color w:val="000000"/>
        </w:rPr>
        <w:t xml:space="preserve">Analytical Method Summary: </w:t>
      </w:r>
      <w:r>
        <w:rPr>
          <w:rFonts w:ascii="Times New Roman" w:eastAsia="Times New Roman" w:hAnsi="Times New Roman" w:cs="Times New Roman"/>
          <w:color w:val="000000"/>
        </w:rPr>
        <w:t>Creatinine</w:t>
      </w:r>
      <w:r w:rsidRPr="00E07F0E">
        <w:rPr>
          <w:rFonts w:ascii="Times New Roman" w:eastAsia="Times New Roman" w:hAnsi="Times New Roman" w:cs="Times New Roman"/>
          <w:color w:val="000000"/>
        </w:rPr>
        <w:t xml:space="preserve"> in Urine</w:t>
      </w:r>
    </w:p>
    <w:p w14:paraId="12673342" w14:textId="18201972" w:rsidR="00E07F0E" w:rsidRPr="00E07F0E" w:rsidRDefault="00E07F0E" w:rsidP="00E07F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07F0E">
        <w:rPr>
          <w:rFonts w:ascii="Times New Roman" w:eastAsia="Times New Roman" w:hAnsi="Times New Roman" w:cs="Times New Roman"/>
          <w:b/>
          <w:bCs/>
          <w:color w:val="000000"/>
        </w:rPr>
        <w:t xml:space="preserve">Project ID: </w:t>
      </w:r>
      <w:r w:rsidRPr="00E07F0E">
        <w:rPr>
          <w:rFonts w:ascii="Times New Roman" w:eastAsia="Times New Roman" w:hAnsi="Times New Roman" w:cs="Times New Roman"/>
          <w:color w:val="000000"/>
        </w:rPr>
        <w:t>201</w:t>
      </w:r>
      <w:r>
        <w:rPr>
          <w:rFonts w:ascii="Times New Roman" w:eastAsia="Times New Roman" w:hAnsi="Times New Roman" w:cs="Times New Roman"/>
          <w:color w:val="000000"/>
        </w:rPr>
        <w:t>7</w:t>
      </w:r>
      <w:r w:rsidRPr="00E07F0E">
        <w:rPr>
          <w:rFonts w:ascii="Times New Roman" w:eastAsia="Times New Roman" w:hAnsi="Times New Roman" w:cs="Times New Roman"/>
          <w:color w:val="000000"/>
        </w:rPr>
        <w:t>-212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 w14:paraId="7BD8ABEA" w14:textId="7800BFE1" w:rsidR="00E07F0E" w:rsidRPr="00E07F0E" w:rsidRDefault="00E07F0E" w:rsidP="00E07F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07F0E">
        <w:rPr>
          <w:rFonts w:ascii="Times New Roman" w:eastAsia="Times New Roman" w:hAnsi="Times New Roman" w:cs="Times New Roman"/>
          <w:b/>
          <w:bCs/>
          <w:color w:val="000000"/>
        </w:rPr>
        <w:t xml:space="preserve">Lab Hub: </w:t>
      </w:r>
      <w:r w:rsidRPr="00E07F0E">
        <w:rPr>
          <w:rFonts w:ascii="Times New Roman" w:eastAsia="Times New Roman" w:hAnsi="Times New Roman" w:cs="Times New Roman"/>
          <w:color w:val="000000"/>
        </w:rPr>
        <w:t>Mount Sinai CHEAR Network Laboratory Hub</w:t>
      </w:r>
    </w:p>
    <w:p w14:paraId="6696978D" w14:textId="03BA7C43" w:rsidR="00E07F0E" w:rsidRPr="00E07F0E" w:rsidRDefault="00E07F0E" w:rsidP="00E07F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07F0E">
        <w:rPr>
          <w:rFonts w:ascii="Times New Roman" w:eastAsia="Times New Roman" w:hAnsi="Times New Roman" w:cs="Times New Roman"/>
          <w:b/>
          <w:bCs/>
          <w:color w:val="000000"/>
        </w:rPr>
        <w:t>Project Name:</w:t>
      </w:r>
      <w:r w:rsidRPr="00E07F0E">
        <w:rPr>
          <w:rFonts w:ascii="Times New Roman" w:eastAsia="Times New Roman" w:hAnsi="Times New Roman" w:cs="Times New Roman"/>
          <w:color w:val="000000"/>
        </w:rPr>
        <w:t xml:space="preserve"> The Dynamics of Exposure, Phthalates and Asthma in a Randomized Trial (DEPART)</w:t>
      </w:r>
    </w:p>
    <w:p w14:paraId="2CF4691A" w14:textId="4FCE04E9" w:rsidR="00E07F0E" w:rsidRDefault="00E07F0E" w:rsidP="00011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07F0E">
        <w:rPr>
          <w:rFonts w:ascii="Times New Roman" w:eastAsia="Times New Roman" w:hAnsi="Times New Roman" w:cs="Times New Roman"/>
          <w:b/>
          <w:bCs/>
          <w:color w:val="000000"/>
        </w:rPr>
        <w:t xml:space="preserve">Project PI: </w:t>
      </w:r>
      <w:r w:rsidRPr="00E07F0E">
        <w:rPr>
          <w:rFonts w:ascii="Times New Roman" w:eastAsia="Times New Roman" w:hAnsi="Times New Roman" w:cs="Times New Roman"/>
          <w:color w:val="000000"/>
        </w:rPr>
        <w:t xml:space="preserve">Dr. </w:t>
      </w:r>
      <w:r>
        <w:rPr>
          <w:rFonts w:ascii="Times New Roman" w:eastAsia="Times New Roman" w:hAnsi="Times New Roman" w:cs="Times New Roman"/>
          <w:color w:val="000000"/>
        </w:rPr>
        <w:t>Karr</w:t>
      </w:r>
    </w:p>
    <w:p w14:paraId="2D9F4752" w14:textId="7F646443" w:rsidR="00E07F0E" w:rsidRPr="00E07F0E" w:rsidRDefault="00E07F0E" w:rsidP="00011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E07F0E">
        <w:rPr>
          <w:rFonts w:ascii="Times New Roman" w:eastAsia="Times New Roman" w:hAnsi="Times New Roman" w:cs="Times New Roman"/>
          <w:b/>
          <w:bCs/>
          <w:color w:val="000000"/>
        </w:rPr>
        <w:t xml:space="preserve">Description of Analyses: </w:t>
      </w:r>
    </w:p>
    <w:p w14:paraId="77E27F56" w14:textId="61F5C787" w:rsidR="0001167F" w:rsidRPr="002F39A3" w:rsidRDefault="0001167F" w:rsidP="000116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</w:rPr>
      </w:pPr>
      <w:r w:rsidRPr="002F39A3">
        <w:rPr>
          <w:rFonts w:ascii="Times New Roman" w:eastAsia="Times New Roman" w:hAnsi="Times New Roman" w:cs="Times New Roman"/>
          <w:color w:val="000000"/>
        </w:rPr>
        <w:t xml:space="preserve">Urine creatinine (CRE) was measured using a well-established colorimetric method (detection limit was </w:t>
      </w:r>
      <w:r w:rsidR="00167BA4">
        <w:rPr>
          <w:rFonts w:ascii="Times New Roman" w:eastAsia="Times New Roman" w:hAnsi="Times New Roman" w:cs="Times New Roman"/>
          <w:color w:val="000000"/>
        </w:rPr>
        <w:t>0.3125 mg/d</w:t>
      </w:r>
      <w:r w:rsidRPr="002F39A3">
        <w:rPr>
          <w:rFonts w:ascii="Times New Roman" w:eastAsia="Times New Roman" w:hAnsi="Times New Roman" w:cs="Times New Roman"/>
          <w:color w:val="000000"/>
        </w:rPr>
        <w:t>L)</w:t>
      </w:r>
      <w:r w:rsidR="002F39A3">
        <w:rPr>
          <w:rFonts w:ascii="Times New Roman" w:eastAsia="Times New Roman" w:hAnsi="Times New Roman" w:cs="Times New Roman"/>
          <w:color w:val="000000"/>
        </w:rPr>
        <w:t xml:space="preserve"> </w:t>
      </w:r>
      <w:r w:rsidR="002F39A3">
        <w:rPr>
          <w:rFonts w:ascii="Times New Roman" w:hAnsi="Times New Roman" w:cs="Times New Roman"/>
        </w:rPr>
        <w:t>(</w:t>
      </w:r>
      <w:proofErr w:type="spellStart"/>
      <w:r w:rsidR="002F39A3">
        <w:rPr>
          <w:rFonts w:ascii="Times New Roman" w:hAnsi="Times New Roman" w:cs="Times New Roman"/>
        </w:rPr>
        <w:t>Taussky</w:t>
      </w:r>
      <w:proofErr w:type="spellEnd"/>
      <w:r w:rsidR="002F39A3">
        <w:rPr>
          <w:rFonts w:ascii="Times New Roman" w:hAnsi="Times New Roman" w:cs="Times New Roman"/>
        </w:rPr>
        <w:t xml:space="preserve"> 1954)</w:t>
      </w:r>
      <w:r w:rsidRPr="002F39A3">
        <w:rPr>
          <w:rFonts w:ascii="Times New Roman" w:eastAsia="Times New Roman" w:hAnsi="Times New Roman" w:cs="Times New Roman"/>
          <w:color w:val="000000"/>
        </w:rPr>
        <w:t>. </w:t>
      </w:r>
      <w:r w:rsidR="005636F3" w:rsidRPr="002F39A3">
        <w:rPr>
          <w:rFonts w:ascii="Times New Roman" w:eastAsia="Times New Roman" w:hAnsi="Times New Roman" w:cs="Times New Roman"/>
          <w:color w:val="000000"/>
        </w:rPr>
        <w:t>Quality</w:t>
      </w:r>
      <w:r w:rsidRPr="002F39A3">
        <w:rPr>
          <w:rFonts w:ascii="Times New Roman" w:eastAsia="Times New Roman" w:hAnsi="Times New Roman" w:cs="Times New Roman"/>
          <w:color w:val="000000"/>
        </w:rPr>
        <w:t xml:space="preserve"> controls (QC) included in each batch were experimental blanks, lab urine pools, NIST SRMs and proficiency testing material where available. Batch-wise coefficient of variation of QCs during analysis of the study specimens were &lt;20% of target concentration. </w:t>
      </w:r>
      <w:r w:rsidRPr="002F39A3">
        <w:rPr>
          <w:rFonts w:ascii="Times New Roman" w:eastAsia="Times New Roman" w:hAnsi="Times New Roman" w:cs="Times New Roman"/>
          <w:color w:val="212121"/>
        </w:rPr>
        <w:t>The Senator Frank R. Lautenberg Laboratory is part of the Children's Health Exposure Analysis Resource (CHEAR), which has participated and qualified in proficiency testing programs for CRE conducted by G-EQUAS (http://www.g-equas.de/) and CHEAR inter-laboratory Round Robin.</w:t>
      </w:r>
    </w:p>
    <w:p w14:paraId="473BF1EA" w14:textId="77777777" w:rsidR="00EB49D4" w:rsidRPr="00EB49D4" w:rsidRDefault="0001167F" w:rsidP="00EB49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B49D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References:</w:t>
      </w:r>
    </w:p>
    <w:p w14:paraId="61BC7898" w14:textId="77777777" w:rsidR="0001167F" w:rsidRPr="00EB49D4" w:rsidRDefault="0001167F" w:rsidP="00EB49D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EB49D4">
        <w:rPr>
          <w:rFonts w:ascii="Times New Roman" w:eastAsia="Times New Roman" w:hAnsi="Times New Roman" w:cs="Times New Roman"/>
          <w:color w:val="000000"/>
          <w:sz w:val="21"/>
          <w:szCs w:val="21"/>
        </w:rPr>
        <w:t>Taussky</w:t>
      </w:r>
      <w:proofErr w:type="spellEnd"/>
      <w:r w:rsidRPr="00EB49D4">
        <w:rPr>
          <w:rFonts w:ascii="Times New Roman" w:eastAsia="Times New Roman" w:hAnsi="Times New Roman" w:cs="Times New Roman"/>
          <w:color w:val="000000"/>
          <w:sz w:val="21"/>
          <w:szCs w:val="21"/>
        </w:rPr>
        <w:t>, H.H., </w:t>
      </w:r>
      <w:r w:rsidRPr="00EB4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A </w:t>
      </w:r>
      <w:proofErr w:type="spellStart"/>
      <w:r w:rsidRPr="00EB4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microcolorimetric</w:t>
      </w:r>
      <w:proofErr w:type="spellEnd"/>
      <w:r w:rsidRPr="00EB49D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determination of creatine in urine by the Jaffe reaction.</w:t>
      </w:r>
      <w:r w:rsidRPr="00EB49D4">
        <w:rPr>
          <w:rFonts w:ascii="Times New Roman" w:eastAsia="Times New Roman" w:hAnsi="Times New Roman" w:cs="Times New Roman"/>
          <w:color w:val="000000"/>
          <w:sz w:val="21"/>
          <w:szCs w:val="21"/>
        </w:rPr>
        <w:t> J Biol Chem, 1954. </w:t>
      </w:r>
      <w:r w:rsidRPr="00EB49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208</w:t>
      </w:r>
      <w:r w:rsidRPr="00EB49D4">
        <w:rPr>
          <w:rFonts w:ascii="Times New Roman" w:eastAsia="Times New Roman" w:hAnsi="Times New Roman" w:cs="Times New Roman"/>
          <w:color w:val="000000"/>
          <w:sz w:val="21"/>
          <w:szCs w:val="21"/>
        </w:rPr>
        <w:t>(2): p. 853-61.       </w:t>
      </w:r>
    </w:p>
    <w:sectPr w:rsidR="0001167F" w:rsidRPr="00EB4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025C1"/>
    <w:multiLevelType w:val="hybridMultilevel"/>
    <w:tmpl w:val="1BE4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7F"/>
    <w:rsid w:val="0001167F"/>
    <w:rsid w:val="00013EEC"/>
    <w:rsid w:val="00167BA4"/>
    <w:rsid w:val="002D79C1"/>
    <w:rsid w:val="002F39A3"/>
    <w:rsid w:val="00366853"/>
    <w:rsid w:val="005636F3"/>
    <w:rsid w:val="00B844E5"/>
    <w:rsid w:val="00CF2FC5"/>
    <w:rsid w:val="00E07F0E"/>
    <w:rsid w:val="00E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FE29"/>
  <w15:docId w15:val="{0F964602-1C26-4215-A266-1AFF776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1167F"/>
  </w:style>
  <w:style w:type="character" w:customStyle="1" w:styleId="spellingerror">
    <w:name w:val="spellingerror"/>
    <w:basedOn w:val="DefaultParagraphFont"/>
    <w:rsid w:val="0001167F"/>
  </w:style>
  <w:style w:type="character" w:customStyle="1" w:styleId="eop">
    <w:name w:val="eop"/>
    <w:basedOn w:val="DefaultParagraphFont"/>
    <w:rsid w:val="0001167F"/>
  </w:style>
  <w:style w:type="paragraph" w:styleId="ListParagraph">
    <w:name w:val="List Paragraph"/>
    <w:basedOn w:val="Normal"/>
    <w:uiPriority w:val="34"/>
    <w:qFormat/>
    <w:rsid w:val="00EB4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9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1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3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0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243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Andra, Syam</dc:creator>
  <cp:lastModifiedBy>Bixby, Moira</cp:lastModifiedBy>
  <cp:revision>2</cp:revision>
  <dcterms:created xsi:type="dcterms:W3CDTF">2020-06-22T18:36:00Z</dcterms:created>
  <dcterms:modified xsi:type="dcterms:W3CDTF">2020-06-22T18:36:00Z</dcterms:modified>
</cp:coreProperties>
</file>